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7"/>
        <w:gridCol w:w="1670"/>
        <w:gridCol w:w="1725"/>
      </w:tblGrid>
      <w:tr>
        <w:trPr>
          <w:trHeight w:val="898" w:hRule="atLeast"/>
        </w:trPr>
        <w:tc>
          <w:tcPr>
            <w:tcW w:w="10412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4" w:lineRule="auto"/>
              <w:ind w:left="3294" w:right="32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PODER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EJECUTIVO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DEL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ESTADO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NAYARIT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ESTADO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FLUJOS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EFECTIVO</w:t>
            </w:r>
          </w:p>
          <w:p>
            <w:pPr>
              <w:pStyle w:val="TableParagraph"/>
              <w:spacing w:line="184" w:lineRule="exact"/>
              <w:ind w:left="3294" w:right="3267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w w:val="80"/>
                <w:sz w:val="16"/>
              </w:rPr>
              <w:t>01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ENERO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31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DICIEMBRE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2024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4"/>
                <w:w w:val="80"/>
                <w:sz w:val="16"/>
              </w:rPr>
              <w:t>2023</w:t>
            </w:r>
          </w:p>
          <w:p>
            <w:pPr>
              <w:pStyle w:val="TableParagraph"/>
              <w:spacing w:line="240" w:lineRule="auto"/>
              <w:ind w:left="3294" w:right="3268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1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2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7017" w:type="dxa"/>
            <w:tcBorders>
              <w:top w:val="doub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right="3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1670" w:type="dxa"/>
            <w:tcBorders>
              <w:top w:val="doub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right="8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0"/>
                <w:sz w:val="14"/>
              </w:rPr>
              <w:t>2024</w:t>
            </w:r>
          </w:p>
        </w:tc>
        <w:tc>
          <w:tcPr>
            <w:tcW w:w="1725" w:type="dxa"/>
            <w:tcBorders>
              <w:top w:val="doub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0"/>
              <w:ind w:right="13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0"/>
                <w:sz w:val="14"/>
              </w:rPr>
              <w:t>2023</w:t>
            </w:r>
          </w:p>
        </w:tc>
      </w:tr>
      <w:tr>
        <w:trPr>
          <w:trHeight w:val="301" w:hRule="atLeast"/>
        </w:trPr>
        <w:tc>
          <w:tcPr>
            <w:tcW w:w="7017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FLUJOS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EFECTIVO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ACTIVIDADES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OPERACIÓN</w:t>
            </w:r>
          </w:p>
        </w:tc>
        <w:tc>
          <w:tcPr>
            <w:tcW w:w="16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64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ORIGEN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398" w:val="left" w:leader="none"/>
              </w:tabs>
              <w:spacing w:line="144" w:lineRule="exact"/>
              <w:ind w:righ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33,604,752,344.05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44" w:lineRule="exact"/>
              <w:ind w:right="2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34,878,986,394.54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IMPUESTOS</w:t>
            </w:r>
          </w:p>
        </w:tc>
        <w:tc>
          <w:tcPr>
            <w:tcW w:w="1670" w:type="dxa"/>
          </w:tcPr>
          <w:p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1,956,160,967.04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2,135,944,754.67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CUOTAS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APORTACIONES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SEGURIDAD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SOCIAL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CONTRIBUCIONES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MEJORAS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DERECHOS</w:t>
            </w:r>
          </w:p>
        </w:tc>
        <w:tc>
          <w:tcPr>
            <w:tcW w:w="1670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824,716,933.68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587,671,164.37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PRODUCTOS</w:t>
            </w:r>
          </w:p>
        </w:tc>
        <w:tc>
          <w:tcPr>
            <w:tcW w:w="1670" w:type="dxa"/>
          </w:tcPr>
          <w:p>
            <w:pPr>
              <w:pStyle w:val="TableParagraph"/>
              <w:spacing w:line="141" w:lineRule="exact"/>
              <w:ind w:right="11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36,075,176.45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2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32,041,655.25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APROVECHAMIENTOS</w:t>
            </w:r>
          </w:p>
        </w:tc>
        <w:tc>
          <w:tcPr>
            <w:tcW w:w="1670" w:type="dxa"/>
          </w:tcPr>
          <w:p>
            <w:pPr>
              <w:pStyle w:val="TableParagraph"/>
              <w:spacing w:line="142" w:lineRule="exact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135,063,843.12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2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378,868,291.14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INGRESOS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POR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VENTA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BIENES,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PRESTACIÓN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OTROS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INGRESOS</w:t>
            </w:r>
          </w:p>
        </w:tc>
        <w:tc>
          <w:tcPr>
            <w:tcW w:w="1670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118,195,920.92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127,900,079.94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PARTICIPACIONES,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APORTACIONES,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CONVENIOS,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INCENTIVOS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DERIVADOS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COLABORACIÓN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FISCAL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FONDOS</w:t>
            </w:r>
          </w:p>
        </w:tc>
        <w:tc>
          <w:tcPr>
            <w:tcW w:w="1670" w:type="dxa"/>
          </w:tcPr>
          <w:p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30,534,539,502.84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31,616,560,449.17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DISTINTOS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APORTACIONES</w:t>
            </w:r>
          </w:p>
        </w:tc>
        <w:tc>
          <w:tcPr>
            <w:tcW w:w="16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TRANSFERENCIAS,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ASIGNACIONES,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SUBSIDIOS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SUBVENCIONES,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PENSIONES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JUBILACIONES</w:t>
            </w:r>
          </w:p>
        </w:tc>
        <w:tc>
          <w:tcPr>
            <w:tcW w:w="1670" w:type="dxa"/>
          </w:tcPr>
          <w:p>
            <w:pPr>
              <w:pStyle w:val="TableParagraph"/>
              <w:spacing w:line="144" w:lineRule="exact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0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ORIGENES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OPERACIÓN</w:t>
            </w:r>
          </w:p>
        </w:tc>
        <w:tc>
          <w:tcPr>
            <w:tcW w:w="1670" w:type="dxa"/>
          </w:tcPr>
          <w:p>
            <w:pPr>
              <w:pStyle w:val="TableParagraph"/>
              <w:spacing w:line="144" w:lineRule="exact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0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90"/>
                <w:sz w:val="14"/>
              </w:rPr>
              <w:t>APLICACIÓN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398" w:val="left" w:leader="none"/>
              </w:tabs>
              <w:spacing w:line="161" w:lineRule="exact" w:before="59"/>
              <w:ind w:righ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30,485,491,352.38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61" w:lineRule="exact" w:before="59"/>
              <w:ind w:right="2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30,801,390,099.60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SERVICIOS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PERSONALES</w:t>
            </w:r>
          </w:p>
        </w:tc>
        <w:tc>
          <w:tcPr>
            <w:tcW w:w="1670" w:type="dxa"/>
          </w:tcPr>
          <w:p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3,709,316,055.21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3,547,803,130.06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MATERIALES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SUMINISTROS</w:t>
            </w:r>
          </w:p>
        </w:tc>
        <w:tc>
          <w:tcPr>
            <w:tcW w:w="1670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275,143,170.63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290,789,573.08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SERVICIOS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GENERALES</w:t>
            </w:r>
          </w:p>
        </w:tc>
        <w:tc>
          <w:tcPr>
            <w:tcW w:w="1670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906,899,119.71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1,149,192,205.67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INTERNAS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ASIGNACIONES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SECTOR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</w:t>
            </w:r>
          </w:p>
        </w:tc>
        <w:tc>
          <w:tcPr>
            <w:tcW w:w="1670" w:type="dxa"/>
          </w:tcPr>
          <w:p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17,461,252,129.87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2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18,624,258,354.70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RESTO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SECTOR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PÚBLICO</w:t>
            </w:r>
          </w:p>
        </w:tc>
        <w:tc>
          <w:tcPr>
            <w:tcW w:w="1670" w:type="dxa"/>
          </w:tcPr>
          <w:p>
            <w:pPr>
              <w:pStyle w:val="TableParagraph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349,379,765.65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188,377,655.06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SUBSIDIOS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SUBVENCIONES</w:t>
            </w:r>
          </w:p>
        </w:tc>
        <w:tc>
          <w:tcPr>
            <w:tcW w:w="1670" w:type="dxa"/>
          </w:tcPr>
          <w:p>
            <w:pPr>
              <w:pStyle w:val="TableParagraph"/>
              <w:ind w:right="11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32,570,822.75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59,736,313.33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AYUDAS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SOCIALES</w:t>
            </w:r>
          </w:p>
        </w:tc>
        <w:tc>
          <w:tcPr>
            <w:tcW w:w="1670" w:type="dxa"/>
          </w:tcPr>
          <w:p>
            <w:pPr>
              <w:pStyle w:val="TableParagraph"/>
              <w:spacing w:line="141" w:lineRule="exact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384,388,174.87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2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290,792,542.86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PENSIONES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JUBILACIONES</w:t>
            </w:r>
          </w:p>
        </w:tc>
        <w:tc>
          <w:tcPr>
            <w:tcW w:w="1670" w:type="dxa"/>
          </w:tcPr>
          <w:p>
            <w:pPr>
              <w:pStyle w:val="TableParagraph"/>
              <w:spacing w:line="142" w:lineRule="exact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2,221,369,454.35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2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1,207,517,756.34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FIDEICOMISOS,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MANDATOS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CONTRATOS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ANÁLOGOS</w:t>
            </w:r>
          </w:p>
        </w:tc>
        <w:tc>
          <w:tcPr>
            <w:tcW w:w="1670" w:type="dxa"/>
          </w:tcPr>
          <w:p>
            <w:pPr>
              <w:pStyle w:val="TableParagraph"/>
              <w:ind w:right="11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2,300,000.00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5,010,000.00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SEGURIDAD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SOCIAL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DONATIVOS</w:t>
            </w:r>
          </w:p>
        </w:tc>
        <w:tc>
          <w:tcPr>
            <w:tcW w:w="1670" w:type="dxa"/>
          </w:tcPr>
          <w:p>
            <w:pPr>
              <w:pStyle w:val="TableParagraph"/>
              <w:ind w:right="11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4,209,221.95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4,913,066.93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TRANSFERENCIAS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EXTERIOR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PARTICIPACIONES</w:t>
            </w:r>
          </w:p>
        </w:tc>
        <w:tc>
          <w:tcPr>
            <w:tcW w:w="1670" w:type="dxa"/>
          </w:tcPr>
          <w:p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3,063,737,645.60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3,074,334,263.24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APORTACIONES</w:t>
            </w:r>
          </w:p>
        </w:tc>
        <w:tc>
          <w:tcPr>
            <w:tcW w:w="1670" w:type="dxa"/>
          </w:tcPr>
          <w:p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2,063,652,074.65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2,328,856,733.97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CONVENIOS</w:t>
            </w:r>
          </w:p>
        </w:tc>
        <w:tc>
          <w:tcPr>
            <w:tcW w:w="1670" w:type="dxa"/>
          </w:tcPr>
          <w:p>
            <w:pPr>
              <w:pStyle w:val="TableParagraph"/>
              <w:ind w:right="11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11,273,717.14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29,808,504.36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OTRAS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APLICACIONES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OPERACIÓN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86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FLUJOS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NETOS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EFECTIVO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ACTIVIDADES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OPERACIÓN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460" w:val="left" w:leader="none"/>
              </w:tabs>
              <w:spacing w:line="144" w:lineRule="exact"/>
              <w:ind w:righ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3,119,260,991.67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44" w:lineRule="exact"/>
              <w:ind w:right="2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4,077,596,294.94</w:t>
            </w:r>
          </w:p>
        </w:tc>
      </w:tr>
      <w:tr>
        <w:trPr>
          <w:trHeight w:val="285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FLUJOS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EFECTIVO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LAS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ACTIVIDADES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INVERSIÓN</w:t>
            </w:r>
          </w:p>
        </w:tc>
        <w:tc>
          <w:tcPr>
            <w:tcW w:w="16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64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ORIGEN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1115" w:val="left" w:leader="none"/>
              </w:tabs>
              <w:spacing w:line="144" w:lineRule="exact"/>
              <w:ind w:right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144" w:lineRule="exact"/>
              <w:ind w:right="2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BIENES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INMUEBLES,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CONSTRUCCIONES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PROCESO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BIENES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MUEBLES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0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w w:val="80"/>
                <w:sz w:val="14"/>
              </w:rPr>
              <w:t>ORIGENES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INVERSIÓN</w:t>
            </w:r>
          </w:p>
        </w:tc>
        <w:tc>
          <w:tcPr>
            <w:tcW w:w="1670" w:type="dxa"/>
          </w:tcPr>
          <w:p>
            <w:pPr>
              <w:pStyle w:val="TableParagraph"/>
              <w:spacing w:line="144" w:lineRule="exact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0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90"/>
                <w:sz w:val="14"/>
              </w:rPr>
              <w:t>APLICACIÓN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460" w:val="left" w:leader="none"/>
              </w:tabs>
              <w:spacing w:line="161" w:lineRule="exact" w:before="59"/>
              <w:ind w:righ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1,200,782,962.28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61" w:lineRule="exact" w:before="59"/>
              <w:ind w:right="2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1,680,400,968.94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BIENES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INMUEBLES,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INFRAESTRUCTURA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Y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w w:val="80"/>
                <w:sz w:val="14"/>
              </w:rPr>
              <w:t>CONSTRUCCIONES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w w:val="80"/>
                <w:sz w:val="14"/>
              </w:rPr>
              <w:t>EN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PROCESO</w:t>
            </w:r>
          </w:p>
        </w:tc>
        <w:tc>
          <w:tcPr>
            <w:tcW w:w="1670" w:type="dxa"/>
          </w:tcPr>
          <w:p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1,075,142,883.61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5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1,601,973,626.39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BIENES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MUEBLES</w:t>
            </w:r>
          </w:p>
        </w:tc>
        <w:tc>
          <w:tcPr>
            <w:tcW w:w="1670" w:type="dxa"/>
          </w:tcPr>
          <w:p>
            <w:pPr>
              <w:pStyle w:val="TableParagraph"/>
              <w:spacing w:line="141" w:lineRule="exact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125,640,078.67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256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70,908,407.60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OTRAS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APLICACIONES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INVERSIÓN</w:t>
            </w:r>
          </w:p>
        </w:tc>
        <w:tc>
          <w:tcPr>
            <w:tcW w:w="1670" w:type="dxa"/>
          </w:tcPr>
          <w:p>
            <w:pPr>
              <w:pStyle w:val="TableParagraph"/>
              <w:spacing w:line="142" w:lineRule="exact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2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7,518,934.95</w:t>
            </w:r>
          </w:p>
        </w:tc>
      </w:tr>
      <w:tr>
        <w:trPr>
          <w:trHeight w:val="288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FLUJOS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NETOS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EFECTIVO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ACTIVIDADES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INVERSIÓN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422" w:val="left" w:leader="none"/>
              </w:tabs>
              <w:spacing w:line="144" w:lineRule="exact"/>
              <w:ind w:righ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(1,200,782,962.28)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144" w:lineRule="exact"/>
              <w:ind w:right="2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(1,680,400,968.94)</w:t>
            </w:r>
          </w:p>
        </w:tc>
      </w:tr>
      <w:tr>
        <w:trPr>
          <w:trHeight w:val="286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FLUJOS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EFECTIVO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LAS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ACTIVIDADES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FINANCIAMIENTO</w:t>
            </w:r>
          </w:p>
        </w:tc>
        <w:tc>
          <w:tcPr>
            <w:tcW w:w="16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ORIGEN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460" w:val="left" w:leader="none"/>
              </w:tabs>
              <w:spacing w:line="142" w:lineRule="exact"/>
              <w:ind w:righ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2,433,029,312.25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42" w:lineRule="exact"/>
              <w:ind w:right="2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1,241,098,078.24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ENDEUDAMIENTO</w:t>
            </w:r>
            <w:r>
              <w:rPr>
                <w:rFonts w:ascii="Times New Roman"/>
                <w:spacing w:val="-1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NETO</w:t>
            </w:r>
          </w:p>
        </w:tc>
        <w:tc>
          <w:tcPr>
            <w:tcW w:w="16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INTERNO</w:t>
            </w:r>
          </w:p>
        </w:tc>
        <w:tc>
          <w:tcPr>
            <w:tcW w:w="1670" w:type="dxa"/>
          </w:tcPr>
          <w:p>
            <w:pPr>
              <w:pStyle w:val="TableParagraph"/>
              <w:ind w:right="91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(145,640,006.28)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29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(95,935,238.28)</w:t>
            </w:r>
          </w:p>
        </w:tc>
      </w:tr>
      <w:tr>
        <w:trPr>
          <w:trHeight w:val="163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EXTERNO</w:t>
            </w:r>
          </w:p>
        </w:tc>
        <w:tc>
          <w:tcPr>
            <w:tcW w:w="1670" w:type="dxa"/>
          </w:tcPr>
          <w:p>
            <w:pPr>
              <w:pStyle w:val="TableParagraph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  <w:tr>
        <w:trPr>
          <w:trHeight w:val="240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OTROS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w w:val="80"/>
                <w:sz w:val="14"/>
              </w:rPr>
              <w:t>ORIGENES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FINANCIAMIENTO</w:t>
            </w:r>
          </w:p>
        </w:tc>
        <w:tc>
          <w:tcPr>
            <w:tcW w:w="1670" w:type="dxa"/>
          </w:tcPr>
          <w:p>
            <w:pPr>
              <w:pStyle w:val="TableParagraph"/>
              <w:spacing w:line="144" w:lineRule="exact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2,578,669,318.53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25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1,337,033,316.52</w:t>
            </w:r>
          </w:p>
        </w:tc>
      </w:tr>
      <w:tr>
        <w:trPr>
          <w:trHeight w:val="240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90"/>
                <w:sz w:val="14"/>
              </w:rPr>
              <w:t>APLICACIÓN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460" w:val="left" w:leader="none"/>
              </w:tabs>
              <w:spacing w:line="161" w:lineRule="exact" w:before="59"/>
              <w:ind w:righ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4,661,724,561.73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61" w:lineRule="exact" w:before="59"/>
              <w:ind w:right="25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3,047,360,417.97</w:t>
            </w:r>
          </w:p>
        </w:tc>
      </w:tr>
      <w:tr>
        <w:trPr>
          <w:trHeight w:val="162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1" w:lineRule="exact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SERVICIO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w w:val="80"/>
                <w:sz w:val="14"/>
              </w:rPr>
              <w:t>LA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DEUDA</w:t>
            </w:r>
          </w:p>
        </w:tc>
        <w:tc>
          <w:tcPr>
            <w:tcW w:w="16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7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2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INTERNO</w:t>
            </w:r>
          </w:p>
        </w:tc>
        <w:tc>
          <w:tcPr>
            <w:tcW w:w="1670" w:type="dxa"/>
          </w:tcPr>
          <w:p>
            <w:pPr>
              <w:pStyle w:val="TableParagraph"/>
              <w:spacing w:line="144" w:lineRule="exact"/>
              <w:ind w:right="114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655,472,003.52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255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672,427,081.34</w:t>
            </w:r>
          </w:p>
        </w:tc>
      </w:tr>
      <w:tr>
        <w:trPr>
          <w:trHeight w:val="293" w:hRule="atLeast"/>
        </w:trPr>
        <w:tc>
          <w:tcPr>
            <w:tcW w:w="70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1" w:lineRule="exact"/>
              <w:ind w:left="234"/>
              <w:jc w:val="left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EXTERNO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4" w:lineRule="exact"/>
              <w:ind w:right="12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263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0.00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7292416">
            <wp:simplePos x="0" y="0"/>
            <wp:positionH relativeFrom="page">
              <wp:posOffset>533774</wp:posOffset>
            </wp:positionH>
            <wp:positionV relativeFrom="page">
              <wp:posOffset>656844</wp:posOffset>
            </wp:positionV>
            <wp:extent cx="1703856" cy="20109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6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1034" w:footer="490" w:top="4240" w:bottom="680" w:left="720" w:right="720"/>
          <w:pgNumType w:start="11"/>
        </w:sectPr>
      </w:pPr>
    </w:p>
    <w:p>
      <w:pPr>
        <w:pStyle w:val="BodyText"/>
        <w:spacing w:before="7"/>
        <w:rPr>
          <w:rFonts w:ascii="Times New Roman"/>
          <w:sz w:val="2"/>
        </w:rPr>
      </w:pPr>
      <w:r>
        <w:rPr>
          <w:rFonts w:ascii="Times New Roman"/>
          <w:sz w:val="2"/>
        </w:rPr>
        <w:drawing>
          <wp:anchor distT="0" distB="0" distL="0" distR="0" allowOverlap="1" layoutInCell="1" locked="0" behindDoc="1" simplePos="0" relativeHeight="487292928">
            <wp:simplePos x="0" y="0"/>
            <wp:positionH relativeFrom="page">
              <wp:posOffset>533774</wp:posOffset>
            </wp:positionH>
            <wp:positionV relativeFrom="page">
              <wp:posOffset>656844</wp:posOffset>
            </wp:positionV>
            <wp:extent cx="1703856" cy="20109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56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4"/>
        <w:gridCol w:w="2693"/>
        <w:gridCol w:w="1728"/>
      </w:tblGrid>
      <w:tr>
        <w:trPr>
          <w:trHeight w:val="898" w:hRule="atLeast"/>
        </w:trPr>
        <w:tc>
          <w:tcPr>
            <w:tcW w:w="10415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4" w:lineRule="auto" w:before="10"/>
              <w:ind w:left="3294" w:right="32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PODER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EJECUTIVO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DEL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ESTADO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</w:t>
            </w:r>
            <w:r>
              <w:rPr>
                <w:rFonts w:ascii="Times New Roman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NAYARIT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ESTADO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FLUJOS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Times New Roman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EFECTIVO</w:t>
            </w:r>
          </w:p>
          <w:p>
            <w:pPr>
              <w:pStyle w:val="TableParagraph"/>
              <w:spacing w:line="184" w:lineRule="exact"/>
              <w:ind w:left="3294" w:right="327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w w:val="80"/>
                <w:sz w:val="16"/>
              </w:rPr>
              <w:t>01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ENERO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AL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31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DICIEMBRE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DE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2024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w w:val="80"/>
                <w:sz w:val="16"/>
              </w:rPr>
              <w:t>Y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4"/>
                <w:w w:val="80"/>
                <w:sz w:val="16"/>
              </w:rPr>
              <w:t>2023</w:t>
            </w:r>
          </w:p>
          <w:p>
            <w:pPr>
              <w:pStyle w:val="TableParagraph"/>
              <w:spacing w:line="240" w:lineRule="auto" w:before="4"/>
              <w:ind w:left="3294" w:right="327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(Hoja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2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rFonts w:ascii="Times New Roman"/>
                <w:spacing w:val="-1"/>
                <w:w w:val="85"/>
                <w:sz w:val="16"/>
              </w:rPr>
              <w:t> </w:t>
            </w:r>
            <w:r>
              <w:rPr>
                <w:w w:val="85"/>
                <w:sz w:val="16"/>
              </w:rPr>
              <w:t>2</w:t>
            </w:r>
            <w:r>
              <w:rPr>
                <w:rFonts w:ascii="Times New Roman"/>
                <w:spacing w:val="-2"/>
                <w:w w:val="85"/>
                <w:sz w:val="16"/>
              </w:rPr>
              <w:t> </w:t>
            </w:r>
            <w:r>
              <w:rPr>
                <w:spacing w:val="-10"/>
                <w:w w:val="85"/>
                <w:sz w:val="16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5994" w:type="dxa"/>
            <w:tcBorders>
              <w:top w:val="doub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69"/>
              <w:ind w:left="98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2693" w:type="dxa"/>
            <w:tcBorders>
              <w:top w:val="doub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69"/>
              <w:ind w:left="16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0"/>
                <w:sz w:val="14"/>
              </w:rPr>
              <w:t>2024</w:t>
            </w:r>
          </w:p>
        </w:tc>
        <w:tc>
          <w:tcPr>
            <w:tcW w:w="1728" w:type="dxa"/>
            <w:tcBorders>
              <w:top w:val="doub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69"/>
              <w:ind w:right="13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90"/>
                <w:sz w:val="14"/>
              </w:rPr>
              <w:t>2023</w:t>
            </w:r>
          </w:p>
        </w:tc>
      </w:tr>
      <w:tr>
        <w:trPr>
          <w:trHeight w:val="192" w:hRule="atLeast"/>
        </w:trPr>
        <w:tc>
          <w:tcPr>
            <w:tcW w:w="5994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line="144" w:lineRule="exact" w:before="29"/>
              <w:ind w:left="174"/>
              <w:jc w:val="left"/>
              <w:rPr>
                <w:sz w:val="14"/>
              </w:rPr>
            </w:pPr>
            <w:r>
              <w:rPr>
                <w:w w:val="80"/>
                <w:sz w:val="14"/>
              </w:rPr>
              <w:t>OTRAS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w w:val="80"/>
                <w:sz w:val="14"/>
              </w:rPr>
              <w:t>APLICACIONES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w w:val="80"/>
                <w:sz w:val="14"/>
              </w:rPr>
              <w:t>DE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w w:val="80"/>
                <w:sz w:val="14"/>
              </w:rPr>
              <w:t>FINANCIAMIENTO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41" w:lineRule="exact" w:before="31"/>
              <w:ind w:right="113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4,006,252,558.21</w:t>
            </w:r>
          </w:p>
        </w:tc>
        <w:tc>
          <w:tcPr>
            <w:tcW w:w="1728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1" w:lineRule="exact" w:before="31"/>
              <w:ind w:right="257"/>
              <w:rPr>
                <w:sz w:val="14"/>
              </w:rPr>
            </w:pPr>
            <w:r>
              <w:rPr>
                <w:spacing w:val="-2"/>
                <w:w w:val="90"/>
                <w:sz w:val="14"/>
              </w:rPr>
              <w:t>2,374,933,336.63</w:t>
            </w:r>
          </w:p>
        </w:tc>
      </w:tr>
      <w:tr>
        <w:trPr>
          <w:trHeight w:val="232" w:hRule="atLeast"/>
        </w:trPr>
        <w:tc>
          <w:tcPr>
            <w:tcW w:w="59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0" w:lineRule="exact"/>
              <w:ind w:left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FLUJOS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NETOS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EFECTIVO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POR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ACTIVIDADES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FINANCIAMIENTO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422" w:val="left" w:leader="none"/>
              </w:tabs>
              <w:spacing w:line="240" w:lineRule="auto" w:before="2"/>
              <w:ind w:righ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(2,228,695,249.48)</w:t>
            </w:r>
          </w:p>
        </w:tc>
        <w:tc>
          <w:tcPr>
            <w:tcW w:w="17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422" w:val="left" w:leader="none"/>
              </w:tabs>
              <w:spacing w:line="240" w:lineRule="auto" w:before="2"/>
              <w:ind w:right="2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(1,806,262,339.73)</w:t>
            </w:r>
          </w:p>
        </w:tc>
      </w:tr>
      <w:tr>
        <w:trPr>
          <w:trHeight w:val="308" w:hRule="atLeast"/>
        </w:trPr>
        <w:tc>
          <w:tcPr>
            <w:tcW w:w="59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69"/>
              <w:ind w:left="8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INCREMENTO/DISMINUCIÓN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NETA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EFECTIVO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EQUIVALENTES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80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>EFECTIVO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515" w:val="left" w:leader="none"/>
              </w:tabs>
              <w:spacing w:line="240" w:lineRule="auto" w:before="69"/>
              <w:ind w:right="9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(310,217,220.09)</w:t>
            </w:r>
          </w:p>
        </w:tc>
        <w:tc>
          <w:tcPr>
            <w:tcW w:w="17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554" w:val="left" w:leader="none"/>
              </w:tabs>
              <w:spacing w:line="240" w:lineRule="auto" w:before="69"/>
              <w:ind w:right="2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590,932,986.27</w:t>
            </w:r>
          </w:p>
        </w:tc>
      </w:tr>
      <w:tr>
        <w:trPr>
          <w:trHeight w:val="241" w:hRule="atLeast"/>
        </w:trPr>
        <w:tc>
          <w:tcPr>
            <w:tcW w:w="59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4" w:lineRule="exact" w:before="77"/>
              <w:ind w:left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EFECTIVO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EQUIVALENTES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EFECTIVO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INICIO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EJERCICIO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460" w:val="left" w:leader="none"/>
              </w:tabs>
              <w:spacing w:line="141" w:lineRule="exact" w:before="80"/>
              <w:ind w:righ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1,151,438,039.67</w:t>
            </w:r>
          </w:p>
        </w:tc>
        <w:tc>
          <w:tcPr>
            <w:tcW w:w="17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554" w:val="left" w:leader="none"/>
              </w:tabs>
              <w:spacing w:line="141" w:lineRule="exact" w:before="80"/>
              <w:ind w:right="2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560,505,053.40</w:t>
            </w:r>
          </w:p>
        </w:tc>
      </w:tr>
      <w:tr>
        <w:trPr>
          <w:trHeight w:val="163" w:hRule="atLeast"/>
        </w:trPr>
        <w:tc>
          <w:tcPr>
            <w:tcW w:w="599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4" w:lineRule="exact"/>
              <w:ind w:left="8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EFECTIVO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EQUIVALENTES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EFECTIVO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AL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FINAL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DEL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EJERCICIO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554" w:val="left" w:leader="none"/>
              </w:tabs>
              <w:spacing w:line="144" w:lineRule="exact"/>
              <w:ind w:righ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841,220,819.58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44" w:lineRule="exact"/>
              <w:ind w:right="2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90"/>
                <w:sz w:val="14"/>
              </w:rPr>
              <w:t>$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4"/>
              </w:rPr>
              <w:t>1,151,438,039.67</w:t>
            </w:r>
          </w:p>
        </w:tc>
      </w:tr>
    </w:tbl>
    <w:p>
      <w:pPr>
        <w:pStyle w:val="BodyText"/>
        <w:spacing w:before="71"/>
        <w:ind w:left="420"/>
      </w:pPr>
      <w:r>
        <w:rPr>
          <w:w w:val="80"/>
        </w:rPr>
        <w:t>Bajo</w:t>
      </w:r>
      <w:r>
        <w:rPr>
          <w:rFonts w:ascii="Times New Roman"/>
          <w:spacing w:val="-2"/>
        </w:rPr>
        <w:t> </w:t>
      </w:r>
      <w:r>
        <w:rPr>
          <w:w w:val="80"/>
        </w:rPr>
        <w:t>Protesta</w:t>
      </w:r>
      <w:r>
        <w:rPr>
          <w:rFonts w:ascii="Times New Roman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spacing w:val="-2"/>
        </w:rPr>
        <w:t> </w:t>
      </w:r>
      <w:r>
        <w:rPr>
          <w:w w:val="80"/>
        </w:rPr>
        <w:t>decir</w:t>
      </w:r>
      <w:r>
        <w:rPr>
          <w:rFonts w:ascii="Times New Roman"/>
          <w:spacing w:val="-1"/>
        </w:rPr>
        <w:t> </w:t>
      </w:r>
      <w:r>
        <w:rPr>
          <w:w w:val="80"/>
        </w:rPr>
        <w:t>verdad</w:t>
      </w:r>
      <w:r>
        <w:rPr>
          <w:rFonts w:ascii="Times New Roman"/>
          <w:spacing w:val="-2"/>
        </w:rPr>
        <w:t> </w:t>
      </w:r>
      <w:r>
        <w:rPr>
          <w:w w:val="80"/>
        </w:rPr>
        <w:t>declaramos</w:t>
      </w:r>
      <w:r>
        <w:rPr>
          <w:rFonts w:ascii="Times New Roman"/>
          <w:spacing w:val="-2"/>
        </w:rPr>
        <w:t> </w:t>
      </w:r>
      <w:r>
        <w:rPr>
          <w:w w:val="80"/>
        </w:rPr>
        <w:t>que</w:t>
      </w:r>
      <w:r>
        <w:rPr>
          <w:rFonts w:ascii="Times New Roman"/>
          <w:spacing w:val="-2"/>
        </w:rPr>
        <w:t> </w:t>
      </w:r>
      <w:r>
        <w:rPr>
          <w:w w:val="80"/>
        </w:rPr>
        <w:t>los</w:t>
      </w:r>
      <w:r>
        <w:rPr>
          <w:rFonts w:ascii="Times New Roman"/>
          <w:spacing w:val="-1"/>
        </w:rPr>
        <w:t> </w:t>
      </w:r>
      <w:r>
        <w:rPr>
          <w:w w:val="80"/>
        </w:rPr>
        <w:t>Estados</w:t>
      </w:r>
      <w:r>
        <w:rPr>
          <w:rFonts w:ascii="Times New Roman"/>
          <w:spacing w:val="-2"/>
        </w:rPr>
        <w:t> </w:t>
      </w:r>
      <w:r>
        <w:rPr>
          <w:w w:val="80"/>
        </w:rPr>
        <w:t>Financieros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sus</w:t>
      </w:r>
      <w:r>
        <w:rPr>
          <w:rFonts w:ascii="Times New Roman"/>
          <w:spacing w:val="-1"/>
        </w:rPr>
        <w:t> </w:t>
      </w:r>
      <w:r>
        <w:rPr>
          <w:w w:val="80"/>
        </w:rPr>
        <w:t>Notas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razonablemente</w:t>
      </w:r>
      <w:r>
        <w:rPr>
          <w:rFonts w:ascii="Times New Roman"/>
          <w:spacing w:val="-1"/>
        </w:rPr>
        <w:t> </w:t>
      </w:r>
      <w:r>
        <w:rPr>
          <w:w w:val="80"/>
        </w:rPr>
        <w:t>correctos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responsabilidad</w:t>
      </w:r>
      <w:r>
        <w:rPr>
          <w:rFonts w:ascii="Times New Roman"/>
          <w:spacing w:val="-1"/>
        </w:rPr>
        <w:t> </w:t>
      </w:r>
      <w:r>
        <w:rPr>
          <w:w w:val="80"/>
        </w:rPr>
        <w:t>del</w:t>
      </w:r>
      <w:r>
        <w:rPr>
          <w:rFonts w:ascii="Times New Roman"/>
          <w:spacing w:val="-2"/>
        </w:rPr>
        <w:t> </w:t>
      </w:r>
      <w:r>
        <w:rPr>
          <w:spacing w:val="-2"/>
          <w:w w:val="80"/>
        </w:rPr>
        <w:t>emisor.</w:t>
      </w:r>
    </w:p>
    <w:sectPr>
      <w:pgSz w:w="12240" w:h="15840"/>
      <w:pgMar w:header="1034" w:footer="490" w:top="4200" w:bottom="76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2928">
              <wp:simplePos x="0" y="0"/>
              <wp:positionH relativeFrom="page">
                <wp:posOffset>4171191</wp:posOffset>
              </wp:positionH>
              <wp:positionV relativeFrom="page">
                <wp:posOffset>9557766</wp:posOffset>
              </wp:positionV>
              <wp:extent cx="193040" cy="1568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304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t>11</w:t>
                          </w:r>
                          <w:r>
                            <w:rPr>
                              <w:spacing w:val="-5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8.440277pt;margin-top:752.580017pt;width:15.2pt;height:12.35pt;mso-position-horizontal-relative:page;mso-position-vertical-relative:page;z-index:-1602355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  <w:sz w:val="18"/>
                      </w:rPr>
                      <w:t>11</w:t>
                    </w:r>
                    <w:r>
                      <w:rPr>
                        <w:spacing w:val="-5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92416">
          <wp:simplePos x="0" y="0"/>
          <wp:positionH relativeFrom="page">
            <wp:posOffset>533774</wp:posOffset>
          </wp:positionH>
          <wp:positionV relativeFrom="page">
            <wp:posOffset>656844</wp:posOffset>
          </wp:positionV>
          <wp:extent cx="1703856" cy="20109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3856" cy="201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6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43" w:lineRule="exact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2025-05-20T21:32:18Z</dcterms:created>
  <dcterms:modified xsi:type="dcterms:W3CDTF">2025-05-20T21:32:18Z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